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8A23" w14:textId="788580FB" w:rsidR="00E80985" w:rsidRDefault="00E80985" w:rsidP="00E80985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 w:rsidRPr="00E80985">
        <w:rPr>
          <w:rFonts w:ascii="Georgia" w:eastAsia="Times New Roman" w:hAnsi="Georgia"/>
          <w:b/>
          <w:i/>
          <w:sz w:val="44"/>
          <w:szCs w:val="44"/>
        </w:rPr>
        <w:t xml:space="preserve">Divine Connection </w:t>
      </w:r>
      <w:r w:rsidR="00FA2EB2">
        <w:rPr>
          <w:rFonts w:ascii="Georgia" w:eastAsia="Times New Roman" w:hAnsi="Georgia"/>
          <w:b/>
          <w:i/>
          <w:sz w:val="44"/>
          <w:szCs w:val="44"/>
        </w:rPr>
        <w:t>Call</w:t>
      </w:r>
    </w:p>
    <w:p w14:paraId="2D002D5E" w14:textId="77777777" w:rsidR="00E80985" w:rsidRDefault="007F7CD5" w:rsidP="00E80985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 xml:space="preserve">Anne’s </w:t>
      </w:r>
      <w:r w:rsidR="00531C79">
        <w:rPr>
          <w:rFonts w:ascii="Georgia" w:eastAsia="Times New Roman" w:hAnsi="Georgia"/>
          <w:b/>
          <w:sz w:val="36"/>
          <w:szCs w:val="44"/>
        </w:rPr>
        <w:t xml:space="preserve">Email </w:t>
      </w:r>
      <w:r>
        <w:rPr>
          <w:rFonts w:ascii="Georgia" w:eastAsia="Times New Roman" w:hAnsi="Georgia"/>
          <w:b/>
          <w:sz w:val="36"/>
          <w:szCs w:val="44"/>
        </w:rPr>
        <w:t xml:space="preserve">Invite </w:t>
      </w:r>
      <w:r w:rsidR="00531C79">
        <w:rPr>
          <w:rFonts w:ascii="Georgia" w:eastAsia="Times New Roman" w:hAnsi="Georgia"/>
          <w:b/>
          <w:sz w:val="36"/>
          <w:szCs w:val="44"/>
        </w:rPr>
        <w:t>Template</w:t>
      </w:r>
    </w:p>
    <w:p w14:paraId="7AD94204" w14:textId="77777777" w:rsidR="008849FE" w:rsidRPr="008849FE" w:rsidRDefault="008849FE" w:rsidP="00E80985">
      <w:pPr>
        <w:jc w:val="center"/>
        <w:rPr>
          <w:rFonts w:ascii="Georgia" w:eastAsia="Times New Roman" w:hAnsi="Georgia"/>
          <w:b/>
          <w:sz w:val="32"/>
          <w:szCs w:val="44"/>
        </w:rPr>
      </w:pPr>
      <w:r w:rsidRPr="008849FE">
        <w:rPr>
          <w:rFonts w:ascii="Georgia" w:eastAsia="Times New Roman" w:hAnsi="Georgia"/>
          <w:b/>
          <w:sz w:val="32"/>
          <w:szCs w:val="44"/>
        </w:rPr>
        <w:t>Week 2 Handout</w:t>
      </w:r>
    </w:p>
    <w:p w14:paraId="7BC68F9B" w14:textId="77777777" w:rsidR="0077391E" w:rsidRDefault="0077391E" w:rsidP="0077391E">
      <w:pPr>
        <w:rPr>
          <w:rFonts w:eastAsia="Times New Roman"/>
          <w:szCs w:val="28"/>
        </w:rPr>
      </w:pPr>
    </w:p>
    <w:p w14:paraId="0B802CC4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Hi, Divine [fname] –</w:t>
      </w:r>
    </w:p>
    <w:p w14:paraId="4F420DA1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 </w:t>
      </w:r>
    </w:p>
    <w:p w14:paraId="3411BCB2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I’m reaching out to you because [give them a reference of connection].  I’d love to connect with you for just a few moments.  Would you have time to do that in the next few weeks?</w:t>
      </w:r>
    </w:p>
    <w:p w14:paraId="2780BF06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 </w:t>
      </w:r>
    </w:p>
    <w:p w14:paraId="112D122A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I’ve noticed that as my business has grown, I find myself referring people to other healers and coaches.  But I especially like referring people to people with whom I have connected more deeply in my community; people I like and trust.  </w:t>
      </w:r>
    </w:p>
    <w:p w14:paraId="091E8597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 </w:t>
      </w:r>
    </w:p>
    <w:p w14:paraId="72F7AB66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In order to do that, I’d like to learn a bit more about where things are for you and who you are looking for.  This way, when the opportunity shows up, I can refer someone to you.  </w:t>
      </w:r>
    </w:p>
    <w:p w14:paraId="22775514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 </w:t>
      </w:r>
    </w:p>
    <w:p w14:paraId="57079ED4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If this sounds good to you, here’s a link to my calendar. If nothing works, just let me know and I’ll find something that is more fitting.</w:t>
      </w:r>
    </w:p>
    <w:p w14:paraId="5A651E8E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 </w:t>
      </w:r>
    </w:p>
    <w:p w14:paraId="74520ADE" w14:textId="77777777" w:rsidR="00531C79" w:rsidRPr="00531C79" w:rsidRDefault="00141051" w:rsidP="00531C79">
      <w:pPr>
        <w:jc w:val="center"/>
        <w:rPr>
          <w:rFonts w:ascii="Calibri" w:hAnsi="Calibri"/>
          <w:sz w:val="22"/>
          <w:szCs w:val="22"/>
        </w:rPr>
      </w:pPr>
      <w:hyperlink r:id="rId7" w:tgtFrame="_blank" w:history="1">
        <w:r w:rsidR="00531C79" w:rsidRPr="00531C79">
          <w:rPr>
            <w:rStyle w:val="Hyperlink"/>
            <w:b/>
            <w:bCs/>
            <w:color w:val="6600CC"/>
            <w:szCs w:val="28"/>
            <w:u w:val="none"/>
            <w:shd w:val="clear" w:color="auto" w:fill="FFFFFF"/>
          </w:rPr>
          <w:t>[calendar</w:t>
        </w:r>
      </w:hyperlink>
      <w:r w:rsidR="00531C79" w:rsidRPr="00531C79">
        <w:rPr>
          <w:b/>
          <w:bCs/>
          <w:szCs w:val="28"/>
          <w:shd w:val="clear" w:color="auto" w:fill="FFFFFF"/>
        </w:rPr>
        <w:t xml:space="preserve"> link]</w:t>
      </w:r>
    </w:p>
    <w:p w14:paraId="0A77EC53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 </w:t>
      </w:r>
    </w:p>
    <w:p w14:paraId="35B1E16D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I look forward to connecting with you!</w:t>
      </w:r>
    </w:p>
    <w:p w14:paraId="0421F20F" w14:textId="77777777" w:rsidR="00531C79" w:rsidRDefault="00575951" w:rsidP="00531C79">
      <w:pPr>
        <w:rPr>
          <w:rFonts w:ascii="Calibri" w:hAnsi="Calibri"/>
          <w:sz w:val="22"/>
          <w:szCs w:val="22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1B94432" wp14:editId="4B7A2601">
            <wp:simplePos x="0" y="0"/>
            <wp:positionH relativeFrom="margin">
              <wp:posOffset>5460365</wp:posOffset>
            </wp:positionH>
            <wp:positionV relativeFrom="margin">
              <wp:posOffset>5431155</wp:posOffset>
            </wp:positionV>
            <wp:extent cx="1176020" cy="17354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C79">
        <w:rPr>
          <w:szCs w:val="28"/>
        </w:rPr>
        <w:t> </w:t>
      </w:r>
    </w:p>
    <w:p w14:paraId="254FECA9" w14:textId="77777777" w:rsidR="008849FE" w:rsidRDefault="00531C79" w:rsidP="00531C79">
      <w:pPr>
        <w:rPr>
          <w:szCs w:val="28"/>
        </w:rPr>
      </w:pPr>
      <w:r>
        <w:rPr>
          <w:szCs w:val="28"/>
        </w:rPr>
        <w:t xml:space="preserve">Divine hugs, </w:t>
      </w:r>
    </w:p>
    <w:p w14:paraId="0636E69D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Anne</w:t>
      </w:r>
    </w:p>
    <w:p w14:paraId="0339D900" w14:textId="77777777" w:rsidR="001659A0" w:rsidRPr="00531C79" w:rsidRDefault="001659A0" w:rsidP="00531C79">
      <w:pPr>
        <w:rPr>
          <w:rFonts w:eastAsia="Times New Roman"/>
          <w:szCs w:val="28"/>
        </w:rPr>
      </w:pPr>
    </w:p>
    <w:p w14:paraId="5D467ECF" w14:textId="77777777" w:rsidR="001659A0" w:rsidRPr="0087418B" w:rsidRDefault="001659A0" w:rsidP="001659A0">
      <w:pPr>
        <w:spacing w:line="240" w:lineRule="auto"/>
        <w:rPr>
          <w:b/>
          <w:szCs w:val="28"/>
        </w:rPr>
      </w:pPr>
      <w:r w:rsidRPr="0087418B">
        <w:rPr>
          <w:b/>
          <w:szCs w:val="28"/>
        </w:rPr>
        <w:t>Rev. Anne Presuel</w:t>
      </w:r>
    </w:p>
    <w:p w14:paraId="747BB2AD" w14:textId="77777777" w:rsidR="001659A0" w:rsidRPr="003A33F0" w:rsidRDefault="001659A0" w:rsidP="001659A0">
      <w:pPr>
        <w:spacing w:line="240" w:lineRule="auto"/>
        <w:rPr>
          <w:b/>
          <w:i/>
          <w:szCs w:val="28"/>
        </w:rPr>
      </w:pPr>
      <w:r w:rsidRPr="003A33F0">
        <w:rPr>
          <w:b/>
          <w:i/>
          <w:szCs w:val="28"/>
        </w:rPr>
        <w:t>Your 6</w:t>
      </w:r>
      <w:r w:rsidRPr="003A33F0">
        <w:rPr>
          <w:b/>
          <w:i/>
          <w:szCs w:val="28"/>
          <w:vertAlign w:val="superscript"/>
        </w:rPr>
        <w:t>th</w:t>
      </w:r>
      <w:r w:rsidRPr="003A33F0">
        <w:rPr>
          <w:b/>
          <w:i/>
          <w:szCs w:val="28"/>
        </w:rPr>
        <w:t xml:space="preserve"> Sense Guide to a 6-Figure Business</w:t>
      </w:r>
    </w:p>
    <w:p w14:paraId="488281C5" w14:textId="77777777" w:rsidR="001659A0" w:rsidRDefault="00141051" w:rsidP="000158A6">
      <w:pPr>
        <w:spacing w:line="240" w:lineRule="auto"/>
      </w:pPr>
      <w:hyperlink r:id="rId9" w:history="1">
        <w:r w:rsidR="001659A0" w:rsidRPr="001659A0">
          <w:rPr>
            <w:rStyle w:val="Hyperlink"/>
            <w:b/>
            <w:color w:val="6600CC"/>
            <w:szCs w:val="28"/>
            <w:u w:val="none"/>
          </w:rPr>
          <w:t>DivinelyIntuitiveBusiness.com</w:t>
        </w:r>
      </w:hyperlink>
    </w:p>
    <w:sectPr w:rsidR="001659A0" w:rsidSect="0036535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AAB27" w14:textId="77777777" w:rsidR="00141051" w:rsidRDefault="00141051" w:rsidP="00486531">
      <w:pPr>
        <w:spacing w:line="240" w:lineRule="auto"/>
      </w:pPr>
      <w:r>
        <w:separator/>
      </w:r>
    </w:p>
  </w:endnote>
  <w:endnote w:type="continuationSeparator" w:id="0">
    <w:p w14:paraId="4E21D694" w14:textId="77777777" w:rsidR="00141051" w:rsidRDefault="00141051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DAECE7F" w14:textId="77777777" w:rsidR="0009723C" w:rsidRPr="005A4F4F" w:rsidRDefault="005A4F4F" w:rsidP="008849FE">
        <w:pPr>
          <w:pStyle w:val="Footer"/>
          <w:ind w:left="-270" w:firstLine="270"/>
          <w:rPr>
            <w:sz w:val="22"/>
          </w:rPr>
        </w:pPr>
        <w:r>
          <w:rPr>
            <w:sz w:val="22"/>
          </w:rPr>
          <w:t>©2010-Present. Rev. Anne Presuel, Divinely Intuitive Business, LLC.  All rights reserved worldwide.</w:t>
        </w:r>
        <w:r w:rsidR="0009723C">
          <w:rPr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1F5BA" w14:textId="77777777" w:rsidR="00141051" w:rsidRDefault="00141051" w:rsidP="00486531">
      <w:pPr>
        <w:spacing w:line="240" w:lineRule="auto"/>
      </w:pPr>
      <w:r>
        <w:separator/>
      </w:r>
    </w:p>
  </w:footnote>
  <w:footnote w:type="continuationSeparator" w:id="0">
    <w:p w14:paraId="7FDC7092" w14:textId="77777777" w:rsidR="00141051" w:rsidRDefault="00141051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4255" w14:textId="77777777" w:rsidR="00486531" w:rsidRDefault="007F7CD5" w:rsidP="008849FE">
    <w:pPr>
      <w:pStyle w:val="Header"/>
      <w:jc w:val="center"/>
    </w:pPr>
    <w:r>
      <w:rPr>
        <w:noProof/>
      </w:rPr>
      <w:drawing>
        <wp:inline distT="0" distB="0" distL="0" distR="0" wp14:anchorId="42F4D38D" wp14:editId="4564A595">
          <wp:extent cx="5943600" cy="16249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1F"/>
    <w:rsid w:val="000158A6"/>
    <w:rsid w:val="00042862"/>
    <w:rsid w:val="00066F7B"/>
    <w:rsid w:val="00074B7B"/>
    <w:rsid w:val="000864A2"/>
    <w:rsid w:val="0009723C"/>
    <w:rsid w:val="000E554D"/>
    <w:rsid w:val="00141051"/>
    <w:rsid w:val="001659A0"/>
    <w:rsid w:val="00165E98"/>
    <w:rsid w:val="00175AEB"/>
    <w:rsid w:val="00183E2F"/>
    <w:rsid w:val="001C5ABD"/>
    <w:rsid w:val="001F0B5F"/>
    <w:rsid w:val="00205BF6"/>
    <w:rsid w:val="00254176"/>
    <w:rsid w:val="002B7FB5"/>
    <w:rsid w:val="002C3A8B"/>
    <w:rsid w:val="002D2937"/>
    <w:rsid w:val="003361B8"/>
    <w:rsid w:val="00365357"/>
    <w:rsid w:val="00391EBF"/>
    <w:rsid w:val="003B095B"/>
    <w:rsid w:val="003D7F73"/>
    <w:rsid w:val="004561DF"/>
    <w:rsid w:val="00467F5B"/>
    <w:rsid w:val="00473EDC"/>
    <w:rsid w:val="00486531"/>
    <w:rsid w:val="00491988"/>
    <w:rsid w:val="00493FD1"/>
    <w:rsid w:val="00531C79"/>
    <w:rsid w:val="00575951"/>
    <w:rsid w:val="00594A37"/>
    <w:rsid w:val="005A4F4F"/>
    <w:rsid w:val="00605156"/>
    <w:rsid w:val="00682936"/>
    <w:rsid w:val="0068387C"/>
    <w:rsid w:val="006A4F7F"/>
    <w:rsid w:val="006C1C5F"/>
    <w:rsid w:val="006C5359"/>
    <w:rsid w:val="00730A66"/>
    <w:rsid w:val="007553F7"/>
    <w:rsid w:val="0077391E"/>
    <w:rsid w:val="007F7CD5"/>
    <w:rsid w:val="008849FE"/>
    <w:rsid w:val="008A2502"/>
    <w:rsid w:val="008B4368"/>
    <w:rsid w:val="008E5251"/>
    <w:rsid w:val="009865D1"/>
    <w:rsid w:val="009C1306"/>
    <w:rsid w:val="009F3D50"/>
    <w:rsid w:val="00A17C9F"/>
    <w:rsid w:val="00A25CD1"/>
    <w:rsid w:val="00A573B4"/>
    <w:rsid w:val="00A66DDD"/>
    <w:rsid w:val="00A84336"/>
    <w:rsid w:val="00AE0F51"/>
    <w:rsid w:val="00B13FF7"/>
    <w:rsid w:val="00B25592"/>
    <w:rsid w:val="00B908F7"/>
    <w:rsid w:val="00B92500"/>
    <w:rsid w:val="00C3101F"/>
    <w:rsid w:val="00C34887"/>
    <w:rsid w:val="00C9541B"/>
    <w:rsid w:val="00CA0A66"/>
    <w:rsid w:val="00D4260B"/>
    <w:rsid w:val="00D65554"/>
    <w:rsid w:val="00D908B1"/>
    <w:rsid w:val="00DC5A39"/>
    <w:rsid w:val="00DF579F"/>
    <w:rsid w:val="00E01B3B"/>
    <w:rsid w:val="00E32D7B"/>
    <w:rsid w:val="00E66484"/>
    <w:rsid w:val="00E80985"/>
    <w:rsid w:val="00EA5459"/>
    <w:rsid w:val="00ED1670"/>
    <w:rsid w:val="00EE48A6"/>
    <w:rsid w:val="00F47078"/>
    <w:rsid w:val="00F66EF1"/>
    <w:rsid w:val="00F732AB"/>
    <w:rsid w:val="00F91BD2"/>
    <w:rsid w:val="00FA2EB2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B0C4D"/>
  <w15:docId w15:val="{D7221D82-C05A-4DCF-9C83-874FFAC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etrade.com/book/1GBY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vinelyIntuitiveBusi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3</cp:revision>
  <dcterms:created xsi:type="dcterms:W3CDTF">2018-02-05T15:36:00Z</dcterms:created>
  <dcterms:modified xsi:type="dcterms:W3CDTF">2020-07-19T13:20:00Z</dcterms:modified>
</cp:coreProperties>
</file>