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3C3E" w14:textId="77777777" w:rsidR="00E80985" w:rsidRDefault="006E2447" w:rsidP="00E80985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>
        <w:rPr>
          <w:rFonts w:ascii="Georgia" w:eastAsia="Times New Roman" w:hAnsi="Georgia"/>
          <w:b/>
          <w:i/>
          <w:sz w:val="44"/>
          <w:szCs w:val="44"/>
        </w:rPr>
        <w:t xml:space="preserve">Your </w:t>
      </w:r>
      <w:r w:rsidR="00E80985" w:rsidRPr="00E80985">
        <w:rPr>
          <w:rFonts w:ascii="Georgia" w:eastAsia="Times New Roman" w:hAnsi="Georgia"/>
          <w:b/>
          <w:i/>
          <w:sz w:val="44"/>
          <w:szCs w:val="44"/>
        </w:rPr>
        <w:t>Divine S</w:t>
      </w:r>
      <w:r>
        <w:rPr>
          <w:rFonts w:ascii="Georgia" w:eastAsia="Times New Roman" w:hAnsi="Georgia"/>
          <w:b/>
          <w:i/>
          <w:sz w:val="44"/>
          <w:szCs w:val="44"/>
        </w:rPr>
        <w:t>tick Factor</w:t>
      </w:r>
    </w:p>
    <w:p w14:paraId="6F8CF12F" w14:textId="77777777" w:rsidR="00E80985" w:rsidRPr="00E80985" w:rsidRDefault="006E2447" w:rsidP="00E80985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>Week 3 Handout</w:t>
      </w:r>
    </w:p>
    <w:p w14:paraId="0D0D900A" w14:textId="77777777" w:rsidR="0077391E" w:rsidRDefault="0077391E" w:rsidP="0077391E">
      <w:pPr>
        <w:rPr>
          <w:rFonts w:eastAsia="Times New Roman"/>
          <w:szCs w:val="28"/>
        </w:rPr>
      </w:pPr>
    </w:p>
    <w:p w14:paraId="5C5B7BC4" w14:textId="77777777" w:rsidR="00A60B52" w:rsidRDefault="00A60B52" w:rsidP="00531C79">
      <w:pPr>
        <w:rPr>
          <w:szCs w:val="28"/>
        </w:rPr>
      </w:pPr>
    </w:p>
    <w:p w14:paraId="3CA7E785" w14:textId="048EBCFA" w:rsidR="00211ED7" w:rsidRDefault="006E2447" w:rsidP="00531C79">
      <w:pPr>
        <w:rPr>
          <w:szCs w:val="28"/>
        </w:rPr>
      </w:pPr>
      <w:r>
        <w:rPr>
          <w:szCs w:val="28"/>
        </w:rPr>
        <w:t xml:space="preserve">You may have discovered as you have been inviting people to have Divine Connection </w:t>
      </w:r>
      <w:r w:rsidR="00AD115C">
        <w:rPr>
          <w:szCs w:val="28"/>
        </w:rPr>
        <w:t>Calls</w:t>
      </w:r>
      <w:r>
        <w:rPr>
          <w:szCs w:val="28"/>
        </w:rPr>
        <w:t xml:space="preserve"> with you that sometimes you get stood up.  Yep, it happens, unfortunately.  </w:t>
      </w:r>
    </w:p>
    <w:p w14:paraId="1069A094" w14:textId="77777777" w:rsidR="00211ED7" w:rsidRDefault="00211ED7" w:rsidP="00531C79">
      <w:pPr>
        <w:rPr>
          <w:szCs w:val="28"/>
        </w:rPr>
      </w:pPr>
    </w:p>
    <w:p w14:paraId="3F41F747" w14:textId="77777777" w:rsidR="00531C79" w:rsidRDefault="006E2447" w:rsidP="00531C79">
      <w:pPr>
        <w:rPr>
          <w:szCs w:val="28"/>
        </w:rPr>
      </w:pPr>
      <w:r>
        <w:rPr>
          <w:szCs w:val="28"/>
        </w:rPr>
        <w:t>So, how can you reduce the times you get stood up, and how can you more easily enroll someone into showing up for a connection call?</w:t>
      </w:r>
    </w:p>
    <w:p w14:paraId="60B82A65" w14:textId="77777777" w:rsidR="006E2447" w:rsidRDefault="006E2447" w:rsidP="00531C79">
      <w:pPr>
        <w:rPr>
          <w:szCs w:val="28"/>
        </w:rPr>
      </w:pPr>
    </w:p>
    <w:p w14:paraId="143F4919" w14:textId="77777777" w:rsidR="006E2447" w:rsidRDefault="006E2447" w:rsidP="00531C79">
      <w:pPr>
        <w:rPr>
          <w:szCs w:val="28"/>
        </w:rPr>
      </w:pPr>
      <w:r>
        <w:rPr>
          <w:szCs w:val="28"/>
        </w:rPr>
        <w:t xml:space="preserve">Aaahhh, that’s the question, isn’t it?  </w:t>
      </w:r>
      <w:r w:rsidRPr="006E2447">
        <w:rPr>
          <w:szCs w:val="28"/>
        </w:rPr>
        <w:sym w:font="Wingdings" w:char="F04A"/>
      </w:r>
    </w:p>
    <w:p w14:paraId="5AE406D8" w14:textId="77777777" w:rsidR="006E2447" w:rsidRDefault="006E2447" w:rsidP="00531C79">
      <w:pPr>
        <w:rPr>
          <w:szCs w:val="28"/>
        </w:rPr>
      </w:pPr>
    </w:p>
    <w:p w14:paraId="78E7603C" w14:textId="77777777" w:rsidR="00A60B52" w:rsidRDefault="006E2447" w:rsidP="00531C79">
      <w:pPr>
        <w:rPr>
          <w:szCs w:val="28"/>
        </w:rPr>
      </w:pPr>
      <w:r>
        <w:rPr>
          <w:szCs w:val="28"/>
        </w:rPr>
        <w:t xml:space="preserve">Well, it’s a good thing I’ve got lots of experience being stood up, and I can help you out </w:t>
      </w:r>
      <w:r w:rsidR="00A60B52">
        <w:rPr>
          <w:szCs w:val="28"/>
        </w:rPr>
        <w:t xml:space="preserve">with this particular challenge.  </w:t>
      </w:r>
    </w:p>
    <w:p w14:paraId="5F63E0D8" w14:textId="77777777" w:rsidR="00A60B52" w:rsidRDefault="00A60B52" w:rsidP="00531C79">
      <w:pPr>
        <w:rPr>
          <w:szCs w:val="28"/>
        </w:rPr>
      </w:pPr>
    </w:p>
    <w:p w14:paraId="15B5B2D6" w14:textId="77777777" w:rsidR="006E2447" w:rsidRDefault="006E2447" w:rsidP="00531C79">
      <w:pPr>
        <w:rPr>
          <w:szCs w:val="28"/>
        </w:rPr>
      </w:pPr>
      <w:r>
        <w:rPr>
          <w:szCs w:val="28"/>
        </w:rPr>
        <w:t xml:space="preserve">Ok, so here’s what you </w:t>
      </w:r>
      <w:r w:rsidR="00211ED7">
        <w:rPr>
          <w:szCs w:val="28"/>
        </w:rPr>
        <w:t>can</w:t>
      </w:r>
      <w:r>
        <w:rPr>
          <w:szCs w:val="28"/>
        </w:rPr>
        <w:t xml:space="preserve"> do</w:t>
      </w:r>
      <w:r w:rsidR="00211ED7">
        <w:rPr>
          <w:szCs w:val="28"/>
        </w:rPr>
        <w:t>.</w:t>
      </w:r>
    </w:p>
    <w:p w14:paraId="769A7296" w14:textId="77777777" w:rsidR="006E2447" w:rsidRDefault="006E2447" w:rsidP="00531C79">
      <w:pPr>
        <w:rPr>
          <w:szCs w:val="28"/>
        </w:rPr>
      </w:pPr>
    </w:p>
    <w:p w14:paraId="1E2AE333" w14:textId="00A52C58" w:rsidR="006E2447" w:rsidRDefault="006E2447" w:rsidP="00531C79">
      <w:pPr>
        <w:rPr>
          <w:szCs w:val="28"/>
        </w:rPr>
      </w:pPr>
      <w:r>
        <w:rPr>
          <w:szCs w:val="28"/>
        </w:rPr>
        <w:t>When you invite someone to a DC</w:t>
      </w:r>
      <w:r w:rsidR="00B006CF">
        <w:rPr>
          <w:szCs w:val="28"/>
        </w:rPr>
        <w:t>C</w:t>
      </w:r>
      <w:r>
        <w:rPr>
          <w:szCs w:val="28"/>
        </w:rPr>
        <w:t xml:space="preserve"> and they say yes, drop them a quickie email asking them this question (in your voice, not mine, by the way):</w:t>
      </w:r>
    </w:p>
    <w:p w14:paraId="6E5AD4FF" w14:textId="77777777" w:rsidR="006E2447" w:rsidRDefault="006E2447" w:rsidP="00531C79">
      <w:pPr>
        <w:rPr>
          <w:szCs w:val="28"/>
        </w:rPr>
      </w:pPr>
    </w:p>
    <w:p w14:paraId="2DAA20B1" w14:textId="77777777" w:rsidR="006E2447" w:rsidRDefault="006E2447" w:rsidP="006E2447">
      <w:pPr>
        <w:ind w:left="720"/>
        <w:rPr>
          <w:szCs w:val="28"/>
        </w:rPr>
      </w:pPr>
      <w:r>
        <w:rPr>
          <w:szCs w:val="28"/>
        </w:rPr>
        <w:t xml:space="preserve">“I’m looking forward to connecting with you on _________(date/time).  </w:t>
      </w:r>
    </w:p>
    <w:p w14:paraId="72B4E90F" w14:textId="77777777" w:rsidR="006E2447" w:rsidRDefault="006E2447" w:rsidP="006E2447">
      <w:pPr>
        <w:ind w:left="720"/>
        <w:rPr>
          <w:szCs w:val="28"/>
        </w:rPr>
      </w:pPr>
    </w:p>
    <w:p w14:paraId="215DDE96" w14:textId="77777777" w:rsidR="006E2447" w:rsidRDefault="006E2447" w:rsidP="006E2447">
      <w:pPr>
        <w:ind w:left="720"/>
        <w:rPr>
          <w:szCs w:val="28"/>
        </w:rPr>
      </w:pPr>
      <w:r>
        <w:rPr>
          <w:szCs w:val="28"/>
        </w:rPr>
        <w:t xml:space="preserve">I’m doing some market research and I would really appreciate it if you could take a moment to answer this question:  </w:t>
      </w:r>
    </w:p>
    <w:p w14:paraId="2930D6F7" w14:textId="77777777" w:rsidR="006E2447" w:rsidRDefault="006E2447" w:rsidP="006E2447">
      <w:pPr>
        <w:ind w:left="720"/>
        <w:rPr>
          <w:szCs w:val="28"/>
        </w:rPr>
      </w:pPr>
    </w:p>
    <w:p w14:paraId="51B39D98" w14:textId="77777777" w:rsidR="006E2447" w:rsidRDefault="006E2447" w:rsidP="006E2447">
      <w:pPr>
        <w:ind w:left="720"/>
        <w:rPr>
          <w:szCs w:val="28"/>
        </w:rPr>
      </w:pPr>
      <w:r>
        <w:rPr>
          <w:szCs w:val="28"/>
        </w:rPr>
        <w:t xml:space="preserve">What do you find is your biggest challenge with ____________?  </w:t>
      </w:r>
    </w:p>
    <w:p w14:paraId="72B19E37" w14:textId="77777777" w:rsidR="006E2447" w:rsidRDefault="006E2447" w:rsidP="006E2447">
      <w:pPr>
        <w:ind w:left="720"/>
        <w:rPr>
          <w:szCs w:val="28"/>
        </w:rPr>
      </w:pPr>
    </w:p>
    <w:p w14:paraId="230FA78E" w14:textId="77777777" w:rsidR="006E2447" w:rsidRDefault="006E2447" w:rsidP="006E2447">
      <w:pPr>
        <w:ind w:left="720"/>
        <w:rPr>
          <w:szCs w:val="28"/>
        </w:rPr>
      </w:pPr>
      <w:r>
        <w:rPr>
          <w:szCs w:val="28"/>
        </w:rPr>
        <w:t>Thanks so much.  I’ll talk with you soon!”</w:t>
      </w:r>
    </w:p>
    <w:p w14:paraId="2A9BCAEE" w14:textId="77777777" w:rsidR="006E2447" w:rsidRDefault="006E2447" w:rsidP="00531C79">
      <w:pPr>
        <w:rPr>
          <w:szCs w:val="28"/>
        </w:rPr>
      </w:pPr>
    </w:p>
    <w:p w14:paraId="35C4C5DB" w14:textId="77777777" w:rsidR="006E2447" w:rsidRDefault="006E2447" w:rsidP="00531C79">
      <w:pPr>
        <w:rPr>
          <w:szCs w:val="28"/>
        </w:rPr>
      </w:pPr>
      <w:r>
        <w:rPr>
          <w:szCs w:val="28"/>
        </w:rPr>
        <w:lastRenderedPageBreak/>
        <w:t>The</w:t>
      </w:r>
      <w:r w:rsidR="00211ED7">
        <w:rPr>
          <w:szCs w:val="28"/>
        </w:rPr>
        <w:t xml:space="preserve"> above</w:t>
      </w:r>
      <w:r>
        <w:rPr>
          <w:szCs w:val="28"/>
        </w:rPr>
        <w:t xml:space="preserve"> question is design</w:t>
      </w:r>
      <w:r w:rsidR="00211ED7">
        <w:rPr>
          <w:szCs w:val="28"/>
        </w:rPr>
        <w:t>ed to help them (and you) in the following ways:</w:t>
      </w:r>
    </w:p>
    <w:p w14:paraId="58E741A4" w14:textId="77777777" w:rsidR="00211ED7" w:rsidRDefault="00211ED7" w:rsidP="00531C79">
      <w:pPr>
        <w:rPr>
          <w:szCs w:val="28"/>
        </w:rPr>
      </w:pPr>
    </w:p>
    <w:p w14:paraId="3ACE1DAD" w14:textId="77777777" w:rsidR="00211ED7" w:rsidRDefault="00211ED7" w:rsidP="00211ED7">
      <w:pPr>
        <w:pStyle w:val="ListParagraph"/>
        <w:numPr>
          <w:ilvl w:val="0"/>
          <w:numId w:val="16"/>
        </w:numPr>
        <w:rPr>
          <w:szCs w:val="28"/>
        </w:rPr>
      </w:pPr>
      <w:r w:rsidRPr="00211ED7">
        <w:rPr>
          <w:szCs w:val="28"/>
        </w:rPr>
        <w:t>They take you more seriously, and see you more as an expert in your field.</w:t>
      </w:r>
    </w:p>
    <w:p w14:paraId="10553B4F" w14:textId="77777777" w:rsidR="00211ED7" w:rsidRPr="00211ED7" w:rsidRDefault="00211ED7" w:rsidP="00211ED7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They begin to see you as someone who may very well be able to help them solve their problem – the very problem they just shared with you.</w:t>
      </w:r>
    </w:p>
    <w:p w14:paraId="30D107CA" w14:textId="77777777" w:rsidR="00211ED7" w:rsidRPr="00211ED7" w:rsidRDefault="00211ED7" w:rsidP="00211ED7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>You know that t</w:t>
      </w:r>
      <w:r w:rsidRPr="00211ED7">
        <w:rPr>
          <w:szCs w:val="28"/>
        </w:rPr>
        <w:t>hey take themselves more seriously if they answer the question.</w:t>
      </w:r>
    </w:p>
    <w:p w14:paraId="5E248BCD" w14:textId="77777777" w:rsidR="00211ED7" w:rsidRDefault="00211ED7" w:rsidP="00211ED7">
      <w:pPr>
        <w:pStyle w:val="ListParagraph"/>
        <w:numPr>
          <w:ilvl w:val="0"/>
          <w:numId w:val="16"/>
        </w:numPr>
        <w:rPr>
          <w:szCs w:val="28"/>
        </w:rPr>
      </w:pPr>
      <w:r w:rsidRPr="00211ED7">
        <w:rPr>
          <w:szCs w:val="28"/>
        </w:rPr>
        <w:t>If they answer the question, it is almost guaranteed that they will show up for the call.  Because they have now invested some time in themselves</w:t>
      </w:r>
      <w:r>
        <w:rPr>
          <w:szCs w:val="28"/>
        </w:rPr>
        <w:t xml:space="preserve"> with you.</w:t>
      </w:r>
    </w:p>
    <w:p w14:paraId="3B1412E3" w14:textId="77777777" w:rsidR="00211ED7" w:rsidRDefault="00211ED7" w:rsidP="00211ED7">
      <w:pPr>
        <w:rPr>
          <w:szCs w:val="28"/>
        </w:rPr>
      </w:pPr>
    </w:p>
    <w:p w14:paraId="0C255906" w14:textId="77777777" w:rsidR="006F3D61" w:rsidRDefault="00211ED7" w:rsidP="00211ED7">
      <w:pPr>
        <w:rPr>
          <w:szCs w:val="28"/>
        </w:rPr>
      </w:pPr>
      <w:r>
        <w:rPr>
          <w:szCs w:val="28"/>
        </w:rPr>
        <w:t xml:space="preserve">This question can (and should be) modified to reflect YOUR niche market.  It should reflect </w:t>
      </w:r>
      <w:r w:rsidRPr="00A60B52">
        <w:rPr>
          <w:i/>
          <w:szCs w:val="28"/>
        </w:rPr>
        <w:t>your</w:t>
      </w:r>
      <w:r>
        <w:rPr>
          <w:szCs w:val="28"/>
        </w:rPr>
        <w:t xml:space="preserve"> expertise.  </w:t>
      </w:r>
    </w:p>
    <w:p w14:paraId="0FD4E465" w14:textId="77777777" w:rsidR="006F3D61" w:rsidRDefault="006F3D61" w:rsidP="00211ED7">
      <w:pPr>
        <w:rPr>
          <w:szCs w:val="28"/>
        </w:rPr>
      </w:pPr>
    </w:p>
    <w:p w14:paraId="754AA66B" w14:textId="77777777" w:rsidR="00211ED7" w:rsidRDefault="00211ED7" w:rsidP="00211ED7">
      <w:pPr>
        <w:rPr>
          <w:szCs w:val="28"/>
        </w:rPr>
      </w:pPr>
      <w:r w:rsidRPr="00EA5459">
        <w:rPr>
          <w:szCs w:val="28"/>
        </w:rPr>
        <w:t xml:space="preserve">For </w:t>
      </w:r>
      <w:r w:rsidR="006F3D61">
        <w:rPr>
          <w:szCs w:val="28"/>
        </w:rPr>
        <w:t xml:space="preserve">example, for </w:t>
      </w:r>
      <w:r w:rsidRPr="00EA5459">
        <w:rPr>
          <w:szCs w:val="28"/>
        </w:rPr>
        <w:t xml:space="preserve">me </w:t>
      </w:r>
      <w:r>
        <w:rPr>
          <w:szCs w:val="28"/>
        </w:rPr>
        <w:t xml:space="preserve">the question might be </w:t>
      </w:r>
      <w:r w:rsidRPr="006F3D61">
        <w:rPr>
          <w:i/>
          <w:szCs w:val="28"/>
        </w:rPr>
        <w:t>“What is your biggest challenge when it comes to getting clients?”</w:t>
      </w:r>
      <w:r>
        <w:rPr>
          <w:szCs w:val="28"/>
        </w:rPr>
        <w:t xml:space="preserve">  (Or </w:t>
      </w:r>
      <w:r w:rsidRPr="00EA5459">
        <w:rPr>
          <w:szCs w:val="28"/>
        </w:rPr>
        <w:t>marketing your business. Or</w:t>
      </w:r>
      <w:r>
        <w:rPr>
          <w:szCs w:val="28"/>
        </w:rPr>
        <w:t xml:space="preserve"> maybe even</w:t>
      </w:r>
      <w:r w:rsidRPr="00EA5459">
        <w:rPr>
          <w:szCs w:val="28"/>
        </w:rPr>
        <w:t xml:space="preserve"> trusting you</w:t>
      </w:r>
      <w:r>
        <w:rPr>
          <w:szCs w:val="28"/>
        </w:rPr>
        <w:t xml:space="preserve">r intuition.)  </w:t>
      </w:r>
    </w:p>
    <w:p w14:paraId="4BDF4BC2" w14:textId="77777777" w:rsidR="00211ED7" w:rsidRDefault="00211ED7" w:rsidP="00211ED7">
      <w:pPr>
        <w:rPr>
          <w:szCs w:val="28"/>
        </w:rPr>
      </w:pPr>
    </w:p>
    <w:p w14:paraId="506A391A" w14:textId="77777777" w:rsidR="00211ED7" w:rsidRDefault="00211ED7" w:rsidP="00211ED7">
      <w:pPr>
        <w:rPr>
          <w:szCs w:val="28"/>
        </w:rPr>
      </w:pPr>
      <w:r w:rsidRPr="00211ED7">
        <w:rPr>
          <w:szCs w:val="28"/>
        </w:rPr>
        <w:t xml:space="preserve">You </w:t>
      </w:r>
      <w:r>
        <w:rPr>
          <w:szCs w:val="28"/>
        </w:rPr>
        <w:t xml:space="preserve">want to </w:t>
      </w:r>
      <w:r w:rsidRPr="00211ED7">
        <w:rPr>
          <w:szCs w:val="28"/>
        </w:rPr>
        <w:t xml:space="preserve">ask a question about </w:t>
      </w:r>
      <w:r w:rsidRPr="00886B7E">
        <w:rPr>
          <w:i/>
          <w:szCs w:val="28"/>
        </w:rPr>
        <w:t>your</w:t>
      </w:r>
      <w:r w:rsidRPr="00211ED7">
        <w:rPr>
          <w:szCs w:val="28"/>
        </w:rPr>
        <w:t xml:space="preserve"> work</w:t>
      </w:r>
      <w:r>
        <w:rPr>
          <w:szCs w:val="28"/>
        </w:rPr>
        <w:t xml:space="preserve"> to your people</w:t>
      </w:r>
      <w:r w:rsidRPr="00211ED7">
        <w:rPr>
          <w:szCs w:val="28"/>
        </w:rPr>
        <w:t xml:space="preserve">.  </w:t>
      </w:r>
      <w:r>
        <w:rPr>
          <w:szCs w:val="28"/>
        </w:rPr>
        <w:t xml:space="preserve">If you’re a health coach, ask a question about their </w:t>
      </w:r>
      <w:r w:rsidRPr="00211ED7">
        <w:rPr>
          <w:szCs w:val="28"/>
        </w:rPr>
        <w:t xml:space="preserve">energy, or </w:t>
      </w:r>
      <w:r w:rsidR="00A60B52">
        <w:rPr>
          <w:szCs w:val="28"/>
        </w:rPr>
        <w:t>ability to sleep, or exercise</w:t>
      </w:r>
      <w:r w:rsidRPr="00211ED7">
        <w:rPr>
          <w:szCs w:val="28"/>
        </w:rPr>
        <w:t>, or eating more balanced</w:t>
      </w:r>
      <w:r w:rsidR="00A60B52">
        <w:rPr>
          <w:szCs w:val="28"/>
        </w:rPr>
        <w:t>, healthy</w:t>
      </w:r>
      <w:r w:rsidRPr="00211ED7">
        <w:rPr>
          <w:szCs w:val="28"/>
        </w:rPr>
        <w:t xml:space="preserve"> meals, etc.</w:t>
      </w:r>
      <w:r w:rsidR="00886B7E">
        <w:rPr>
          <w:szCs w:val="28"/>
        </w:rPr>
        <w:t xml:space="preserve">  Often this will depend on what you’ve read that they’ve posted somewhere (the reason you reached out to them to begin with).</w:t>
      </w:r>
    </w:p>
    <w:p w14:paraId="161D7C4E" w14:textId="77777777" w:rsidR="00A60B52" w:rsidRDefault="00A60B52" w:rsidP="00211ED7">
      <w:pPr>
        <w:rPr>
          <w:szCs w:val="28"/>
        </w:rPr>
      </w:pPr>
    </w:p>
    <w:p w14:paraId="0436785C" w14:textId="77777777" w:rsidR="00A60B52" w:rsidRDefault="00A60B52" w:rsidP="00211ED7">
      <w:pPr>
        <w:rPr>
          <w:szCs w:val="28"/>
        </w:rPr>
      </w:pPr>
      <w:r>
        <w:rPr>
          <w:szCs w:val="28"/>
        </w:rPr>
        <w:t xml:space="preserve">This will help them “stick” to their appointment.  And that’s a very good thing.  </w:t>
      </w:r>
      <w:r w:rsidRPr="00A60B52">
        <w:rPr>
          <w:szCs w:val="28"/>
        </w:rPr>
        <w:sym w:font="Wingdings" w:char="F04A"/>
      </w:r>
    </w:p>
    <w:p w14:paraId="38B4017E" w14:textId="77777777" w:rsidR="00A60B52" w:rsidRDefault="00A60B52" w:rsidP="00211ED7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1A0BA4F" wp14:editId="4E183C2B">
            <wp:simplePos x="0" y="0"/>
            <wp:positionH relativeFrom="margin">
              <wp:posOffset>5532120</wp:posOffset>
            </wp:positionH>
            <wp:positionV relativeFrom="margin">
              <wp:posOffset>5169535</wp:posOffset>
            </wp:positionV>
            <wp:extent cx="1242060" cy="1831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AA0EB8" w14:textId="77777777" w:rsidR="00886B7E" w:rsidRDefault="00886B7E" w:rsidP="00211ED7">
      <w:pPr>
        <w:rPr>
          <w:szCs w:val="28"/>
        </w:rPr>
      </w:pPr>
    </w:p>
    <w:p w14:paraId="5303A1C7" w14:textId="77777777" w:rsidR="00A60B52" w:rsidRDefault="00531C79" w:rsidP="00531C79">
      <w:pPr>
        <w:rPr>
          <w:szCs w:val="28"/>
        </w:rPr>
      </w:pPr>
      <w:r>
        <w:rPr>
          <w:szCs w:val="28"/>
        </w:rPr>
        <w:t>Divine hugs,</w:t>
      </w:r>
    </w:p>
    <w:p w14:paraId="4D622FBA" w14:textId="77777777" w:rsidR="00A60B52" w:rsidRDefault="00A60B52" w:rsidP="00531C79">
      <w:pPr>
        <w:rPr>
          <w:szCs w:val="28"/>
        </w:rPr>
      </w:pPr>
    </w:p>
    <w:p w14:paraId="4ACDC3A4" w14:textId="77777777" w:rsidR="00531C79" w:rsidRDefault="00531C79" w:rsidP="00531C79">
      <w:pPr>
        <w:rPr>
          <w:rFonts w:ascii="Calibri" w:hAnsi="Calibri"/>
          <w:sz w:val="22"/>
          <w:szCs w:val="22"/>
        </w:rPr>
      </w:pPr>
      <w:r>
        <w:rPr>
          <w:szCs w:val="28"/>
        </w:rPr>
        <w:t>Anne</w:t>
      </w:r>
    </w:p>
    <w:p w14:paraId="52D758F2" w14:textId="77777777" w:rsidR="001659A0" w:rsidRPr="00531C79" w:rsidRDefault="001659A0" w:rsidP="00531C79">
      <w:pPr>
        <w:rPr>
          <w:rFonts w:eastAsia="Times New Roman"/>
          <w:szCs w:val="28"/>
        </w:rPr>
      </w:pPr>
    </w:p>
    <w:p w14:paraId="2A7C2B1C" w14:textId="77777777" w:rsidR="001659A0" w:rsidRPr="0087418B" w:rsidRDefault="001659A0" w:rsidP="001659A0">
      <w:pPr>
        <w:spacing w:line="240" w:lineRule="auto"/>
        <w:rPr>
          <w:b/>
          <w:szCs w:val="28"/>
        </w:rPr>
      </w:pPr>
      <w:r w:rsidRPr="0087418B">
        <w:rPr>
          <w:b/>
          <w:szCs w:val="28"/>
        </w:rPr>
        <w:t>Rev. Anne Presuel</w:t>
      </w:r>
    </w:p>
    <w:p w14:paraId="788E99ED" w14:textId="77777777" w:rsidR="001659A0" w:rsidRPr="003A33F0" w:rsidRDefault="001659A0" w:rsidP="001659A0">
      <w:pPr>
        <w:spacing w:line="240" w:lineRule="auto"/>
        <w:rPr>
          <w:b/>
          <w:i/>
          <w:szCs w:val="28"/>
        </w:rPr>
      </w:pPr>
      <w:r w:rsidRPr="003A33F0">
        <w:rPr>
          <w:b/>
          <w:i/>
          <w:szCs w:val="28"/>
        </w:rPr>
        <w:t>Your 6</w:t>
      </w:r>
      <w:r w:rsidRPr="003A33F0">
        <w:rPr>
          <w:b/>
          <w:i/>
          <w:szCs w:val="28"/>
          <w:vertAlign w:val="superscript"/>
        </w:rPr>
        <w:t>th</w:t>
      </w:r>
      <w:r w:rsidRPr="003A33F0">
        <w:rPr>
          <w:b/>
          <w:i/>
          <w:szCs w:val="28"/>
        </w:rPr>
        <w:t xml:space="preserve"> Sense Guide to a 6-Figure Business</w:t>
      </w:r>
    </w:p>
    <w:p w14:paraId="11B40140" w14:textId="77777777" w:rsidR="001659A0" w:rsidRDefault="005628F0" w:rsidP="000158A6">
      <w:pPr>
        <w:spacing w:line="240" w:lineRule="auto"/>
      </w:pPr>
      <w:hyperlink r:id="rId8" w:history="1">
        <w:r w:rsidR="001659A0" w:rsidRPr="001659A0">
          <w:rPr>
            <w:rStyle w:val="Hyperlink"/>
            <w:b/>
            <w:color w:val="6600CC"/>
            <w:szCs w:val="28"/>
            <w:u w:val="none"/>
          </w:rPr>
          <w:t>DivinelyIntuitiveBusiness.com</w:t>
        </w:r>
      </w:hyperlink>
    </w:p>
    <w:sectPr w:rsidR="001659A0" w:rsidSect="00A60B5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3089" w14:textId="77777777" w:rsidR="005628F0" w:rsidRDefault="005628F0" w:rsidP="00486531">
      <w:pPr>
        <w:spacing w:line="240" w:lineRule="auto"/>
      </w:pPr>
      <w:r>
        <w:separator/>
      </w:r>
    </w:p>
  </w:endnote>
  <w:endnote w:type="continuationSeparator" w:id="0">
    <w:p w14:paraId="69DD215B" w14:textId="77777777" w:rsidR="005628F0" w:rsidRDefault="005628F0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3931437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448D123C" w14:textId="77777777" w:rsidR="009315CD" w:rsidRDefault="009315CD" w:rsidP="0009723C">
        <w:pPr>
          <w:pStyle w:val="Footer"/>
        </w:pPr>
      </w:p>
      <w:p w14:paraId="73016408" w14:textId="77777777" w:rsidR="0009723C" w:rsidRPr="009315CD" w:rsidRDefault="009315CD">
        <w:pPr>
          <w:pStyle w:val="Footer"/>
          <w:rPr>
            <w:sz w:val="22"/>
          </w:rPr>
        </w:pPr>
        <w:r w:rsidRPr="009315CD">
          <w:rPr>
            <w:sz w:val="22"/>
          </w:rPr>
          <w:t>©2010-Present. Rev. Anne Presuel, Divinely Intuitive Business, LLC.  All rights reserved worldwide.</w:t>
        </w:r>
        <w:r w:rsidRPr="009315CD">
          <w:rPr>
            <w:sz w:val="22"/>
          </w:rPr>
          <w:tab/>
        </w:r>
        <w:r w:rsidR="0009723C" w:rsidRPr="009315CD">
          <w:rPr>
            <w:sz w:val="22"/>
          </w:rPr>
          <w:tab/>
        </w:r>
        <w:r w:rsidR="0009723C" w:rsidRPr="009315CD">
          <w:rPr>
            <w:sz w:val="22"/>
          </w:rPr>
          <w:fldChar w:fldCharType="begin"/>
        </w:r>
        <w:r w:rsidR="0009723C" w:rsidRPr="009315CD">
          <w:rPr>
            <w:sz w:val="22"/>
          </w:rPr>
          <w:instrText xml:space="preserve"> PAGE   \* MERGEFORMAT </w:instrText>
        </w:r>
        <w:r w:rsidR="0009723C" w:rsidRPr="009315CD">
          <w:rPr>
            <w:sz w:val="22"/>
          </w:rPr>
          <w:fldChar w:fldCharType="separate"/>
        </w:r>
        <w:r w:rsidR="004A7B25">
          <w:rPr>
            <w:noProof/>
            <w:sz w:val="22"/>
          </w:rPr>
          <w:t>1</w:t>
        </w:r>
        <w:r w:rsidR="0009723C" w:rsidRPr="009315CD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E6E97" w14:textId="77777777" w:rsidR="005628F0" w:rsidRDefault="005628F0" w:rsidP="00486531">
      <w:pPr>
        <w:spacing w:line="240" w:lineRule="auto"/>
      </w:pPr>
      <w:r>
        <w:separator/>
      </w:r>
    </w:p>
  </w:footnote>
  <w:footnote w:type="continuationSeparator" w:id="0">
    <w:p w14:paraId="086B7900" w14:textId="77777777" w:rsidR="005628F0" w:rsidRDefault="005628F0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2DDA" w14:textId="77777777" w:rsidR="00486531" w:rsidRDefault="007F7CD5" w:rsidP="00EC2616">
    <w:pPr>
      <w:pStyle w:val="Header"/>
      <w:jc w:val="center"/>
    </w:pPr>
    <w:r>
      <w:rPr>
        <w:noProof/>
      </w:rPr>
      <w:drawing>
        <wp:inline distT="0" distB="0" distL="0" distR="0" wp14:anchorId="30644204" wp14:editId="11455984">
          <wp:extent cx="5943600" cy="16249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2E99"/>
    <w:multiLevelType w:val="hybridMultilevel"/>
    <w:tmpl w:val="B1E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75A51"/>
    <w:multiLevelType w:val="hybridMultilevel"/>
    <w:tmpl w:val="3964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1"/>
  </w:num>
  <w:num w:numId="5">
    <w:abstractNumId w:val="13"/>
  </w:num>
  <w:num w:numId="6">
    <w:abstractNumId w:val="15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6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1F"/>
    <w:rsid w:val="000158A6"/>
    <w:rsid w:val="00042862"/>
    <w:rsid w:val="00066F7B"/>
    <w:rsid w:val="00074B7B"/>
    <w:rsid w:val="000864A2"/>
    <w:rsid w:val="0009723C"/>
    <w:rsid w:val="000E554D"/>
    <w:rsid w:val="001659A0"/>
    <w:rsid w:val="00165E98"/>
    <w:rsid w:val="00175AEB"/>
    <w:rsid w:val="00183E2F"/>
    <w:rsid w:val="001C5ABD"/>
    <w:rsid w:val="001F0B5F"/>
    <w:rsid w:val="00205BF6"/>
    <w:rsid w:val="00211ED7"/>
    <w:rsid w:val="00254176"/>
    <w:rsid w:val="002B7FB5"/>
    <w:rsid w:val="002C3A8B"/>
    <w:rsid w:val="002D2937"/>
    <w:rsid w:val="003361B8"/>
    <w:rsid w:val="00391EBF"/>
    <w:rsid w:val="003B095B"/>
    <w:rsid w:val="003D7F73"/>
    <w:rsid w:val="004561DF"/>
    <w:rsid w:val="00467F5B"/>
    <w:rsid w:val="00473EDC"/>
    <w:rsid w:val="00486531"/>
    <w:rsid w:val="00491988"/>
    <w:rsid w:val="00493FD1"/>
    <w:rsid w:val="004A7B25"/>
    <w:rsid w:val="00531C79"/>
    <w:rsid w:val="005628F0"/>
    <w:rsid w:val="00584754"/>
    <w:rsid w:val="00594A37"/>
    <w:rsid w:val="00605156"/>
    <w:rsid w:val="00682936"/>
    <w:rsid w:val="0068387C"/>
    <w:rsid w:val="006A4F7F"/>
    <w:rsid w:val="006C5359"/>
    <w:rsid w:val="006E2447"/>
    <w:rsid w:val="006F3D61"/>
    <w:rsid w:val="00730A66"/>
    <w:rsid w:val="007553F7"/>
    <w:rsid w:val="007607C8"/>
    <w:rsid w:val="0077391E"/>
    <w:rsid w:val="007F7CD5"/>
    <w:rsid w:val="00886B7E"/>
    <w:rsid w:val="008A2502"/>
    <w:rsid w:val="008B4368"/>
    <w:rsid w:val="008E5251"/>
    <w:rsid w:val="00914446"/>
    <w:rsid w:val="009315CD"/>
    <w:rsid w:val="009865D1"/>
    <w:rsid w:val="009C1306"/>
    <w:rsid w:val="009F3D50"/>
    <w:rsid w:val="00A25CD1"/>
    <w:rsid w:val="00A60B52"/>
    <w:rsid w:val="00A66DDD"/>
    <w:rsid w:val="00A84336"/>
    <w:rsid w:val="00AD115C"/>
    <w:rsid w:val="00AE0F51"/>
    <w:rsid w:val="00B006CF"/>
    <w:rsid w:val="00B13FF7"/>
    <w:rsid w:val="00B25592"/>
    <w:rsid w:val="00B908F7"/>
    <w:rsid w:val="00B92500"/>
    <w:rsid w:val="00BE7DBF"/>
    <w:rsid w:val="00C3101F"/>
    <w:rsid w:val="00C34887"/>
    <w:rsid w:val="00C9541B"/>
    <w:rsid w:val="00CA0A66"/>
    <w:rsid w:val="00D4260B"/>
    <w:rsid w:val="00D65554"/>
    <w:rsid w:val="00D908B1"/>
    <w:rsid w:val="00DC5A39"/>
    <w:rsid w:val="00E01B3B"/>
    <w:rsid w:val="00E32D7B"/>
    <w:rsid w:val="00E66484"/>
    <w:rsid w:val="00E80985"/>
    <w:rsid w:val="00EA5459"/>
    <w:rsid w:val="00EC2616"/>
    <w:rsid w:val="00ED1670"/>
    <w:rsid w:val="00EE48A6"/>
    <w:rsid w:val="00F66EF1"/>
    <w:rsid w:val="00F732AB"/>
    <w:rsid w:val="00F9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F889F"/>
  <w15:docId w15:val="{7B52525C-68E6-49DC-B2CF-AA122961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inelyIntuitiveBusines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Baby Mendoza</cp:lastModifiedBy>
  <cp:revision>4</cp:revision>
  <dcterms:created xsi:type="dcterms:W3CDTF">2020-08-04T00:17:00Z</dcterms:created>
  <dcterms:modified xsi:type="dcterms:W3CDTF">2020-08-04T00:18:00Z</dcterms:modified>
</cp:coreProperties>
</file>